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0" w:after="60" w:afterLines="0" w:line="360" w:lineRule="auto"/>
        <w:jc w:val="center"/>
        <w:outlineLvl w:val="0"/>
        <w:rPr>
          <w:rFonts w:ascii="Cambria" w:hAnsi="Cambria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委托代理</w:t>
      </w:r>
      <w:r>
        <w:rPr>
          <w:rFonts w:ascii="黑体" w:hAnsi="宋体" w:eastAsia="黑体"/>
          <w:b/>
          <w:bCs/>
          <w:sz w:val="32"/>
          <w:szCs w:val="32"/>
        </w:rPr>
        <w:t>/</w:t>
      </w:r>
      <w:r>
        <w:rPr>
          <w:rFonts w:hint="eastAsia" w:ascii="黑体" w:hAnsi="宋体" w:eastAsia="黑体"/>
          <w:b/>
          <w:bCs/>
          <w:sz w:val="32"/>
          <w:szCs w:val="32"/>
        </w:rPr>
        <w:t>辩护协议</w:t>
      </w:r>
    </w:p>
    <w:p>
      <w:pPr>
        <w:spacing w:line="560" w:lineRule="exact"/>
        <w:ind w:right="183" w:rightChars="87"/>
        <w:rPr>
          <w:rFonts w:ascii="仿宋_GB2312" w:hAnsi="宋体" w:eastAsia="仿宋_GB2312"/>
          <w:bCs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bCs/>
          <w:color w:val="0D0D0D"/>
          <w:sz w:val="24"/>
          <w:szCs w:val="24"/>
        </w:rPr>
        <w:t>甲方</w:t>
      </w:r>
      <w:r>
        <w:rPr>
          <w:rFonts w:ascii="仿宋_GB2312" w:hAnsi="宋体" w:eastAsia="仿宋_GB2312"/>
          <w:bCs/>
          <w:color w:val="0D0D0D"/>
          <w:sz w:val="24"/>
          <w:szCs w:val="24"/>
        </w:rPr>
        <w:t xml:space="preserve">  </w:t>
      </w:r>
      <w:r>
        <w:rPr>
          <w:rFonts w:hint="eastAsia" w:ascii="仿宋_GB2312" w:hAnsi="宋体" w:eastAsia="仿宋_GB2312"/>
          <w:bCs/>
          <w:color w:val="0D0D0D"/>
          <w:sz w:val="24"/>
          <w:szCs w:val="24"/>
        </w:rPr>
        <w:t>受援人姓名：</w:t>
      </w:r>
      <w:r>
        <w:rPr>
          <w:rFonts w:ascii="仿宋_GB2312" w:hAnsi="宋体" w:eastAsia="仿宋_GB2312"/>
          <w:bCs/>
          <w:color w:val="0D0D0D"/>
          <w:sz w:val="24"/>
          <w:szCs w:val="24"/>
        </w:rPr>
        <w:t xml:space="preserve">       </w:t>
      </w:r>
      <w:r>
        <w:rPr>
          <w:rFonts w:hint="eastAsia" w:ascii="仿宋_GB2312" w:hAnsi="宋体" w:eastAsia="仿宋_GB2312"/>
          <w:bCs/>
          <w:color w:val="0D0D0D"/>
          <w:sz w:val="24"/>
          <w:szCs w:val="24"/>
        </w:rPr>
        <w:t>性别：</w:t>
      </w:r>
      <w:r>
        <w:rPr>
          <w:rFonts w:ascii="仿宋_GB2312" w:hAnsi="宋体" w:eastAsia="仿宋_GB2312"/>
          <w:bCs/>
          <w:color w:val="0D0D0D"/>
          <w:sz w:val="24"/>
          <w:szCs w:val="24"/>
        </w:rPr>
        <w:t xml:space="preserve">        </w:t>
      </w:r>
      <w:r>
        <w:rPr>
          <w:rFonts w:hint="eastAsia" w:ascii="仿宋_GB2312" w:hAnsi="宋体" w:eastAsia="仿宋_GB2312"/>
          <w:bCs/>
          <w:color w:val="0D0D0D"/>
          <w:sz w:val="24"/>
          <w:szCs w:val="24"/>
        </w:rPr>
        <w:t>出生日期：</w:t>
      </w:r>
      <w:r>
        <w:rPr>
          <w:rFonts w:ascii="仿宋_GB2312" w:hAnsi="宋体" w:eastAsia="仿宋_GB2312"/>
          <w:bCs/>
          <w:color w:val="0D0D0D"/>
          <w:sz w:val="24"/>
          <w:szCs w:val="24"/>
        </w:rPr>
        <w:t xml:space="preserve">       </w:t>
      </w:r>
      <w:r>
        <w:rPr>
          <w:rFonts w:hint="eastAsia" w:ascii="仿宋_GB2312" w:hAnsi="宋体" w:eastAsia="仿宋_GB2312"/>
          <w:bCs/>
          <w:color w:val="0D0D0D"/>
          <w:sz w:val="24"/>
          <w:szCs w:val="24"/>
        </w:rPr>
        <w:t>民族：</w:t>
      </w:r>
    </w:p>
    <w:p>
      <w:pPr>
        <w:spacing w:line="560" w:lineRule="exact"/>
        <w:ind w:firstLine="720" w:firstLineChars="300"/>
        <w:rPr>
          <w:rFonts w:ascii="仿宋_GB2312" w:hAnsi="宋体" w:eastAsia="仿宋_GB2312"/>
          <w:bCs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bCs/>
          <w:color w:val="0D0D0D"/>
          <w:sz w:val="24"/>
          <w:szCs w:val="24"/>
        </w:rPr>
        <w:t>身份证号码：</w:t>
      </w:r>
    </w:p>
    <w:p>
      <w:pPr>
        <w:spacing w:line="560" w:lineRule="exact"/>
        <w:ind w:firstLine="720" w:firstLineChars="300"/>
        <w:rPr>
          <w:rFonts w:ascii="仿宋_GB2312" w:hAnsi="宋体" w:eastAsia="仿宋_GB2312"/>
          <w:bCs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bCs/>
          <w:color w:val="0D0D0D"/>
          <w:sz w:val="24"/>
          <w:szCs w:val="24"/>
        </w:rPr>
        <w:t>法定代理人（或近亲属）姓名：</w:t>
      </w:r>
      <w:r>
        <w:rPr>
          <w:rFonts w:ascii="仿宋_GB2312" w:hAnsi="宋体" w:eastAsia="仿宋_GB2312"/>
          <w:bCs/>
          <w:color w:val="0D0D0D"/>
          <w:sz w:val="24"/>
          <w:szCs w:val="24"/>
        </w:rPr>
        <w:t xml:space="preserve">           </w:t>
      </w:r>
      <w:r>
        <w:rPr>
          <w:rFonts w:hint="eastAsia" w:ascii="仿宋_GB2312" w:hAnsi="宋体" w:eastAsia="仿宋_GB2312"/>
          <w:bCs/>
          <w:color w:val="0D0D0D"/>
          <w:sz w:val="24"/>
          <w:szCs w:val="24"/>
        </w:rPr>
        <w:t>系受援人（关系）：</w:t>
      </w:r>
    </w:p>
    <w:p>
      <w:pPr>
        <w:spacing w:line="560" w:lineRule="exact"/>
        <w:ind w:firstLine="720" w:firstLineChars="300"/>
        <w:rPr>
          <w:rFonts w:ascii="仿宋_GB2312" w:hAnsi="宋体" w:eastAsia="仿宋_GB2312"/>
          <w:bCs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bCs/>
          <w:color w:val="0D0D0D"/>
          <w:sz w:val="24"/>
          <w:szCs w:val="24"/>
        </w:rPr>
        <w:t>身份证号码：</w:t>
      </w:r>
    </w:p>
    <w:p>
      <w:pPr>
        <w:spacing w:line="560" w:lineRule="exact"/>
        <w:ind w:firstLine="720" w:firstLineChars="300"/>
        <w:rPr>
          <w:rFonts w:ascii="仿宋_GB2312" w:hAnsi="宋体" w:eastAsia="仿宋_GB2312"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bCs/>
          <w:color w:val="0D0D0D"/>
          <w:sz w:val="24"/>
          <w:szCs w:val="24"/>
        </w:rPr>
        <w:t>联系地址：</w:t>
      </w:r>
      <w:r>
        <w:rPr>
          <w:rFonts w:ascii="仿宋_GB2312" w:hAnsi="宋体" w:eastAsia="仿宋_GB2312"/>
          <w:color w:val="0D0D0D"/>
          <w:sz w:val="24"/>
          <w:szCs w:val="24"/>
        </w:rPr>
        <w:t xml:space="preserve">                              </w:t>
      </w:r>
      <w:r>
        <w:rPr>
          <w:rFonts w:hint="eastAsia" w:ascii="仿宋_GB2312" w:hAnsi="宋体" w:eastAsia="仿宋_GB2312"/>
          <w:color w:val="0D0D0D"/>
          <w:sz w:val="24"/>
          <w:szCs w:val="24"/>
        </w:rPr>
        <w:t>联系电话：</w:t>
      </w:r>
    </w:p>
    <w:p>
      <w:pPr>
        <w:spacing w:line="560" w:lineRule="exact"/>
        <w:rPr>
          <w:rFonts w:ascii="仿宋_GB2312" w:hAnsi="宋体" w:eastAsia="仿宋_GB2312"/>
          <w:bCs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bCs/>
          <w:color w:val="0D0D0D"/>
          <w:sz w:val="24"/>
          <w:szCs w:val="24"/>
        </w:rPr>
        <w:t>乙方 （承</w:t>
      </w:r>
      <w:r>
        <w:rPr>
          <w:rFonts w:hint="eastAsia" w:ascii="仿宋_GB2312" w:hAnsi="宋体" w:eastAsia="仿宋_GB2312" w:cs="宋体"/>
          <w:bCs/>
          <w:color w:val="0D0D0D"/>
          <w:sz w:val="24"/>
          <w:szCs w:val="24"/>
        </w:rPr>
        <w:t>办</w:t>
      </w:r>
      <w:r>
        <w:rPr>
          <w:rFonts w:hint="eastAsia" w:ascii="仿宋_GB2312" w:hAnsi="宋体" w:eastAsia="仿宋_GB2312" w:cs="仿宋_GB2312"/>
          <w:bCs/>
          <w:color w:val="0D0D0D"/>
          <w:sz w:val="24"/>
          <w:szCs w:val="24"/>
        </w:rPr>
        <w:t>机构）：</w:t>
      </w:r>
    </w:p>
    <w:p>
      <w:pPr>
        <w:spacing w:line="560" w:lineRule="exact"/>
        <w:ind w:firstLine="720" w:firstLineChars="300"/>
        <w:rPr>
          <w:rFonts w:ascii="仿宋_GB2312" w:hAnsi="宋体" w:eastAsia="仿宋_GB2312"/>
          <w:bCs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bCs/>
          <w:color w:val="0D0D0D"/>
          <w:sz w:val="24"/>
          <w:szCs w:val="24"/>
        </w:rPr>
        <w:t>地</w:t>
      </w:r>
      <w:r>
        <w:rPr>
          <w:rFonts w:ascii="仿宋_GB2312" w:hAnsi="宋体" w:eastAsia="仿宋_GB2312"/>
          <w:bCs/>
          <w:color w:val="0D0D0D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bCs/>
          <w:color w:val="0D0D0D"/>
          <w:sz w:val="24"/>
          <w:szCs w:val="24"/>
        </w:rPr>
        <w:t>址：</w:t>
      </w:r>
    </w:p>
    <w:p>
      <w:pPr>
        <w:spacing w:line="560" w:lineRule="exact"/>
        <w:ind w:firstLine="720" w:firstLineChars="300"/>
        <w:rPr>
          <w:rFonts w:ascii="仿宋_GB2312" w:hAnsi="宋体" w:eastAsia="仿宋_GB2312" w:cs="仿宋_GB2312"/>
          <w:bCs/>
          <w:color w:val="0D0D0D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0D0D0D"/>
          <w:sz w:val="24"/>
          <w:szCs w:val="24"/>
        </w:rPr>
        <w:t>联系电话</w:t>
      </w:r>
      <w:r>
        <w:rPr>
          <w:rFonts w:hint="eastAsia" w:ascii="仿宋_GB2312" w:hAnsi="宋体" w:eastAsia="仿宋_GB2312" w:cs="仿宋_GB2312"/>
          <w:bCs/>
          <w:color w:val="0D0D0D"/>
          <w:sz w:val="24"/>
          <w:szCs w:val="24"/>
        </w:rPr>
        <w:t>：</w:t>
      </w:r>
    </w:p>
    <w:p>
      <w:pPr>
        <w:spacing w:line="560" w:lineRule="exact"/>
        <w:rPr>
          <w:rFonts w:ascii="仿宋_GB2312" w:hAnsi="宋体" w:eastAsia="仿宋_GB2312"/>
          <w:bCs/>
          <w:color w:val="0D0D0D"/>
          <w:sz w:val="24"/>
          <w:szCs w:val="24"/>
        </w:rPr>
      </w:pPr>
    </w:p>
    <w:p>
      <w:pPr>
        <w:spacing w:line="420" w:lineRule="exact"/>
        <w:ind w:firstLine="480" w:firstLineChars="200"/>
        <w:jc w:val="left"/>
        <w:rPr>
          <w:rFonts w:ascii="仿宋_GB2312" w:hAnsi="宋体" w:eastAsia="仿宋_GB2312" w:cs="宋体"/>
          <w:color w:val="0D0D0D"/>
          <w:sz w:val="24"/>
          <w:szCs w:val="24"/>
        </w:rPr>
      </w:pPr>
      <w:r>
        <w:rPr>
          <w:rFonts w:hint="eastAsia" w:ascii="仿宋_GB2312" w:hAnsi="宋体" w:eastAsia="仿宋_GB2312" w:cs="宋体"/>
          <w:color w:val="0D0D0D"/>
          <w:sz w:val="24"/>
          <w:szCs w:val="24"/>
        </w:rPr>
        <w:t>甲方</w:t>
      </w:r>
      <w:r>
        <w:rPr>
          <w:rFonts w:ascii="仿宋_GB2312" w:hAnsi="宋体" w:eastAsia="仿宋_GB2312" w:cs="宋体"/>
          <w:color w:val="0D0D0D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D0D0D"/>
          <w:sz w:val="24"/>
          <w:szCs w:val="24"/>
        </w:rPr>
        <w:t>一案，经</w:t>
      </w:r>
      <w:r>
        <w:rPr>
          <w:rFonts w:ascii="仿宋_GB2312" w:hAnsi="宋体" w:eastAsia="仿宋_GB2312" w:cs="宋体"/>
          <w:color w:val="0D0D0D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D0D0D"/>
          <w:sz w:val="24"/>
          <w:szCs w:val="24"/>
        </w:rPr>
        <w:t>法律援助中心（处）审查，决定给予法律援助，并指派乙方承办。现双方就委托事项达成如下协议：</w:t>
      </w:r>
    </w:p>
    <w:p>
      <w:pPr>
        <w:spacing w:line="420" w:lineRule="exact"/>
        <w:ind w:firstLine="480" w:firstLineChars="200"/>
        <w:jc w:val="left"/>
        <w:rPr>
          <w:rFonts w:ascii="仿宋_GB2312" w:hAnsi="宋体" w:eastAsia="仿宋_GB2312"/>
          <w:color w:val="0D0D0D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color w:val="0D0D0D"/>
          <w:sz w:val="24"/>
          <w:szCs w:val="24"/>
        </w:rPr>
        <w:t>一、</w:t>
      </w:r>
      <w:r>
        <w:rPr>
          <w:rFonts w:hint="eastAsia" w:ascii="仿宋_GB2312" w:hAnsi="宋体" w:eastAsia="仿宋_GB2312"/>
          <w:color w:val="0D0D0D"/>
          <w:sz w:val="24"/>
          <w:szCs w:val="24"/>
        </w:rPr>
        <w:t>乙方接受甲方的委托，安排</w:t>
      </w:r>
      <w:r>
        <w:rPr>
          <w:rFonts w:ascii="仿宋_GB2312" w:hAnsi="宋体" w:eastAsia="仿宋_GB2312"/>
          <w:color w:val="0D0D0D"/>
          <w:sz w:val="24"/>
          <w:szCs w:val="24"/>
          <w:u w:val="single"/>
        </w:rPr>
        <w:t xml:space="preserve">               </w:t>
      </w:r>
      <w:r>
        <w:rPr>
          <w:rFonts w:hint="eastAsia" w:ascii="仿宋_GB2312" w:hAnsi="宋体" w:eastAsia="仿宋_GB2312"/>
          <w:color w:val="0D0D0D"/>
          <w:sz w:val="24"/>
          <w:szCs w:val="24"/>
        </w:rPr>
        <w:t>（承办人）担任本案</w:t>
      </w:r>
      <w:r>
        <w:rPr>
          <w:rFonts w:ascii="仿宋_GB2312" w:hAnsi="宋体" w:eastAsia="仿宋_GB2312"/>
          <w:color w:val="0D0D0D"/>
          <w:sz w:val="24"/>
          <w:szCs w:val="24"/>
          <w:u w:val="single"/>
        </w:rPr>
        <w:t xml:space="preserve">     </w:t>
      </w:r>
    </w:p>
    <w:p>
      <w:pPr>
        <w:spacing w:line="420" w:lineRule="exact"/>
        <w:jc w:val="left"/>
        <w:rPr>
          <w:rFonts w:ascii="仿宋_GB2312" w:hAnsi="宋体" w:eastAsia="仿宋_GB2312"/>
          <w:color w:val="0D0D0D"/>
          <w:sz w:val="24"/>
          <w:szCs w:val="24"/>
        </w:rPr>
      </w:pPr>
      <w:r>
        <w:rPr>
          <w:rFonts w:ascii="仿宋_GB2312" w:hAnsi="宋体" w:eastAsia="仿宋_GB2312"/>
          <w:color w:val="0D0D0D"/>
          <w:sz w:val="24"/>
          <w:szCs w:val="24"/>
          <w:u w:val="single"/>
        </w:rPr>
        <w:t xml:space="preserve">         </w:t>
      </w:r>
      <w:r>
        <w:rPr>
          <w:rFonts w:hint="eastAsia" w:ascii="仿宋_GB2312" w:hAnsi="宋体" w:eastAsia="仿宋_GB2312"/>
          <w:color w:val="0D0D0D"/>
          <w:sz w:val="24"/>
          <w:szCs w:val="24"/>
        </w:rPr>
        <w:t>阶段的代理</w:t>
      </w:r>
      <w:r>
        <w:rPr>
          <w:rFonts w:ascii="仿宋_GB2312" w:hAnsi="宋体" w:eastAsia="仿宋_GB2312"/>
          <w:color w:val="0D0D0D"/>
          <w:sz w:val="24"/>
          <w:szCs w:val="24"/>
        </w:rPr>
        <w:t>/</w:t>
      </w:r>
      <w:r>
        <w:rPr>
          <w:rFonts w:hint="eastAsia" w:ascii="仿宋_GB2312" w:hAnsi="宋体" w:eastAsia="仿宋_GB2312"/>
          <w:color w:val="0D0D0D"/>
          <w:sz w:val="24"/>
          <w:szCs w:val="24"/>
        </w:rPr>
        <w:t>辩护人，提供下列第</w:t>
      </w:r>
      <w:r>
        <w:rPr>
          <w:rFonts w:ascii="仿宋_GB2312" w:hAnsi="宋体" w:eastAsia="仿宋_GB2312"/>
          <w:color w:val="0D0D0D"/>
          <w:sz w:val="24"/>
          <w:szCs w:val="24"/>
          <w:u w:val="single"/>
        </w:rPr>
        <w:t xml:space="preserve">       </w:t>
      </w:r>
      <w:r>
        <w:rPr>
          <w:rFonts w:hint="eastAsia" w:ascii="仿宋_GB2312" w:hAnsi="宋体" w:eastAsia="仿宋_GB2312"/>
          <w:color w:val="0D0D0D"/>
          <w:sz w:val="24"/>
          <w:szCs w:val="24"/>
        </w:rPr>
        <w:t>项的法律援助：</w:t>
      </w:r>
    </w:p>
    <w:p>
      <w:pPr>
        <w:spacing w:line="420" w:lineRule="exact"/>
        <w:ind w:firstLine="480" w:firstLineChars="200"/>
        <w:jc w:val="left"/>
        <w:rPr>
          <w:rFonts w:ascii="仿宋_GB2312" w:hAnsi="宋体" w:eastAsia="仿宋_GB2312"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color w:val="0D0D0D"/>
          <w:sz w:val="24"/>
          <w:szCs w:val="24"/>
        </w:rPr>
        <w:t>（一）刑事辩护；（二）刑事被害人代理；（三）刑事附带民事诉讼代理；（四）自诉代理；（五）民事诉讼代理；（六）行政诉讼代理；（七）劳动仲裁代理；（八）其他非诉讼代理。</w:t>
      </w:r>
    </w:p>
    <w:p>
      <w:pPr>
        <w:spacing w:line="420" w:lineRule="exact"/>
        <w:ind w:firstLine="480" w:firstLineChars="200"/>
        <w:jc w:val="left"/>
        <w:rPr>
          <w:rFonts w:ascii="仿宋_GB2312" w:hAnsi="宋体" w:eastAsia="仿宋_GB2312" w:cs="宋体"/>
          <w:color w:val="0D0D0D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color w:val="0D0D0D"/>
          <w:sz w:val="24"/>
          <w:szCs w:val="24"/>
        </w:rPr>
        <w:t>二、甲方委托乙方承办人的权限包括</w:t>
      </w:r>
      <w:r>
        <w:rPr>
          <w:rFonts w:ascii="仿宋_GB2312" w:hAnsi="宋体" w:eastAsia="仿宋_GB2312" w:cs="宋体"/>
          <w:color w:val="0D0D0D"/>
          <w:sz w:val="24"/>
          <w:szCs w:val="24"/>
          <w:u w:val="single"/>
        </w:rPr>
        <w:t xml:space="preserve">                                  </w:t>
      </w:r>
    </w:p>
    <w:p>
      <w:pPr>
        <w:spacing w:line="420" w:lineRule="exact"/>
        <w:jc w:val="left"/>
        <w:rPr>
          <w:rFonts w:ascii="仿宋_GB2312" w:hAnsi="宋体" w:eastAsia="仿宋_GB2312"/>
          <w:color w:val="0D0D0D"/>
          <w:sz w:val="24"/>
          <w:szCs w:val="24"/>
        </w:rPr>
      </w:pPr>
      <w:r>
        <w:rPr>
          <w:rFonts w:ascii="仿宋_GB2312" w:hAnsi="宋体" w:eastAsia="仿宋_GB2312" w:cs="宋体"/>
          <w:color w:val="0D0D0D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</w:t>
      </w:r>
      <w:r>
        <w:rPr>
          <w:rFonts w:hint="eastAsia" w:ascii="仿宋_GB2312" w:hAnsi="宋体" w:eastAsia="仿宋_GB2312" w:cs="宋体"/>
          <w:color w:val="0D0D0D"/>
          <w:sz w:val="24"/>
          <w:szCs w:val="24"/>
        </w:rPr>
        <w:t>。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color w:val="0D0D0D"/>
          <w:sz w:val="24"/>
          <w:szCs w:val="24"/>
        </w:rPr>
        <w:t>三、乙方承办人应当遵守职业道德和执业纪律，在受委托的权限内</w:t>
      </w:r>
      <w:r>
        <w:rPr>
          <w:rFonts w:hint="eastAsia" w:ascii="仿宋_GB2312" w:hAnsi="宋体" w:eastAsia="仿宋_GB2312" w:cs="仿宋_GB2312"/>
          <w:color w:val="0D0D0D"/>
          <w:sz w:val="24"/>
          <w:szCs w:val="24"/>
        </w:rPr>
        <w:t>依法完成</w:t>
      </w:r>
      <w:r>
        <w:rPr>
          <w:rFonts w:hint="eastAsia" w:ascii="仿宋_GB2312" w:hAnsi="宋体" w:eastAsia="仿宋_GB2312"/>
          <w:color w:val="0D0D0D"/>
          <w:sz w:val="24"/>
          <w:szCs w:val="24"/>
        </w:rPr>
        <w:t>受托事项，维护甲方的合法权益。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color w:val="0D0D0D"/>
          <w:sz w:val="24"/>
          <w:szCs w:val="24"/>
        </w:rPr>
        <w:t>乙方承办人代理甲方以和解或者调解方式解决纠纷的，应当征得甲方同意。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color w:val="0D0D0D"/>
          <w:sz w:val="24"/>
          <w:szCs w:val="24"/>
        </w:rPr>
        <w:t>对于民事诉讼法律援助案件，乙方承办人应当告知甲方可以向人民法院申请司法救助，并提供协助。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color w:val="0D0D0D"/>
          <w:sz w:val="24"/>
          <w:szCs w:val="24"/>
        </w:rPr>
        <w:t>四、乙方及承办人不得要求甲方支付任何形式的费用，不得接受甲方的财物或者牟取其他利益。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color w:val="0D0D0D"/>
          <w:sz w:val="24"/>
          <w:szCs w:val="24"/>
        </w:rPr>
        <w:t>五、甲方应当真实完整地叙述案件事实，提出的要求应当明确、合法、合理，并对所提供证据材料的真实性、合法性负责；与案件有关的事实或者经济状况发生变化的，应当及时告知乙方承办人。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color w:val="0D0D0D"/>
          <w:sz w:val="24"/>
          <w:szCs w:val="24"/>
        </w:rPr>
        <w:t>六、甲方有权向乙方承办人了解委托事项办理进展情况，进行法律咨询。乙方承办人应当向甲方通报案件办理情况，答复甲方询问。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color w:val="0D0D0D"/>
          <w:sz w:val="24"/>
          <w:szCs w:val="24"/>
        </w:rPr>
        <w:t>七、甲方有证据证明乙方承办人不依法履行职责的，可以请求法律援助机构更换承办人。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color w:val="0D0D0D"/>
          <w:sz w:val="24"/>
          <w:szCs w:val="24"/>
        </w:rPr>
        <w:t>法律援助机构决定更换的，乙方应当另行安排承办人，并与甲方变更本协议。乙方因客观原因无法另行安排的，应当书面报告法律援助机构。法律援助机构另行指派承办机构的，乙方与甲方解除本协议。</w:t>
      </w:r>
    </w:p>
    <w:p>
      <w:pPr>
        <w:spacing w:line="420" w:lineRule="exact"/>
        <w:ind w:firstLine="480" w:firstLineChars="200"/>
        <w:rPr>
          <w:rFonts w:ascii="仿宋_GB2312" w:hAnsi="宋体" w:eastAsia="仿宋_GB2312" w:cs="仿宋_GB2312"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color w:val="0D0D0D"/>
          <w:sz w:val="24"/>
          <w:szCs w:val="24"/>
        </w:rPr>
        <w:t>八、乙方承办人遇有下列情形之一的，有权中止委托事项</w:t>
      </w:r>
      <w:r>
        <w:rPr>
          <w:rFonts w:hint="eastAsia" w:ascii="仿宋_GB2312" w:hAnsi="宋体" w:eastAsia="仿宋_GB2312" w:cs="仿宋_GB2312"/>
          <w:color w:val="0D0D0D"/>
          <w:sz w:val="24"/>
          <w:szCs w:val="24"/>
        </w:rPr>
        <w:t>，并向</w:t>
      </w:r>
      <w:r>
        <w:rPr>
          <w:rFonts w:hint="eastAsia" w:ascii="仿宋_GB2312" w:hAnsi="宋体" w:eastAsia="仿宋_GB2312"/>
          <w:color w:val="0D0D0D"/>
          <w:sz w:val="24"/>
          <w:szCs w:val="24"/>
        </w:rPr>
        <w:t>法律援助机构</w:t>
      </w:r>
      <w:r>
        <w:rPr>
          <w:rFonts w:hint="eastAsia" w:ascii="仿宋_GB2312" w:hAnsi="宋体" w:eastAsia="仿宋_GB2312" w:cs="宋体"/>
          <w:color w:val="0D0D0D"/>
          <w:sz w:val="24"/>
          <w:szCs w:val="24"/>
        </w:rPr>
        <w:t>报</w:t>
      </w:r>
      <w:r>
        <w:rPr>
          <w:rFonts w:hint="eastAsia" w:ascii="仿宋_GB2312" w:hAnsi="宋体" w:eastAsia="仿宋_GB2312" w:cs="仿宋_GB2312"/>
          <w:color w:val="0D0D0D"/>
          <w:sz w:val="24"/>
          <w:szCs w:val="24"/>
        </w:rPr>
        <w:t>告：</w:t>
      </w:r>
    </w:p>
    <w:p>
      <w:pPr>
        <w:spacing w:line="420" w:lineRule="exact"/>
        <w:ind w:firstLine="480" w:firstLineChars="200"/>
        <w:rPr>
          <w:rFonts w:ascii="仿宋_GB2312" w:hAnsi="宋体" w:eastAsia="仿宋_GB2312" w:cs="仿宋_GB2312"/>
          <w:color w:val="0D0D0D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D0D0D"/>
          <w:sz w:val="24"/>
          <w:szCs w:val="24"/>
        </w:rPr>
        <w:t>（一）甲方不再符合法律援助经济困难标准的；</w:t>
      </w:r>
    </w:p>
    <w:p>
      <w:pPr>
        <w:spacing w:line="420" w:lineRule="exact"/>
        <w:ind w:firstLine="480" w:firstLineChars="200"/>
        <w:rPr>
          <w:rFonts w:ascii="仿宋_GB2312" w:hAnsi="宋体" w:eastAsia="仿宋_GB2312" w:cs="仿宋_GB2312"/>
          <w:color w:val="0D0D0D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D0D0D"/>
          <w:sz w:val="24"/>
          <w:szCs w:val="24"/>
        </w:rPr>
        <w:t>（二）案件依法终止审理或者被撤销的；</w:t>
      </w:r>
    </w:p>
    <w:p>
      <w:pPr>
        <w:spacing w:line="420" w:lineRule="exact"/>
        <w:ind w:firstLine="480" w:firstLineChars="200"/>
        <w:rPr>
          <w:rFonts w:ascii="仿宋_GB2312" w:hAnsi="宋体" w:eastAsia="仿宋_GB2312" w:cs="仿宋_GB2312"/>
          <w:color w:val="0D0D0D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D0D0D"/>
          <w:sz w:val="24"/>
          <w:szCs w:val="24"/>
        </w:rPr>
        <w:t>（三）甲方又自行委托其他代理人或者辩护人的；</w:t>
      </w:r>
    </w:p>
    <w:p>
      <w:pPr>
        <w:spacing w:line="420" w:lineRule="exact"/>
        <w:ind w:firstLine="480" w:firstLineChars="200"/>
        <w:rPr>
          <w:rFonts w:ascii="仿宋_GB2312" w:hAnsi="宋体" w:eastAsia="仿宋_GB2312" w:cs="仿宋_GB2312"/>
          <w:color w:val="0D0D0D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D0D0D"/>
          <w:sz w:val="24"/>
          <w:szCs w:val="24"/>
        </w:rPr>
        <w:t>（四）甲方要求终止法律援助的；</w:t>
      </w:r>
    </w:p>
    <w:p>
      <w:pPr>
        <w:spacing w:line="420" w:lineRule="exact"/>
        <w:ind w:firstLine="480" w:firstLineChars="200"/>
        <w:rPr>
          <w:rFonts w:ascii="仿宋_GB2312" w:hAnsi="宋体" w:eastAsia="仿宋_GB2312" w:cs="宋体"/>
          <w:color w:val="0D0D0D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D0D0D"/>
          <w:sz w:val="24"/>
          <w:szCs w:val="24"/>
        </w:rPr>
        <w:t>（五）</w:t>
      </w:r>
      <w:r>
        <w:rPr>
          <w:rFonts w:hint="eastAsia" w:ascii="仿宋_GB2312" w:hAnsi="宋体" w:eastAsia="仿宋_GB2312"/>
          <w:color w:val="0D0D0D"/>
          <w:sz w:val="24"/>
          <w:szCs w:val="24"/>
        </w:rPr>
        <w:t>甲方利用法律援助</w:t>
      </w:r>
      <w:r>
        <w:rPr>
          <w:rFonts w:hint="eastAsia" w:ascii="仿宋_GB2312" w:hAnsi="宋体" w:eastAsia="仿宋_GB2312" w:cs="宋体"/>
          <w:color w:val="0D0D0D"/>
          <w:sz w:val="24"/>
          <w:szCs w:val="24"/>
        </w:rPr>
        <w:t>从</w:t>
      </w:r>
      <w:r>
        <w:rPr>
          <w:rFonts w:hint="eastAsia" w:ascii="仿宋_GB2312" w:hAnsi="宋体" w:eastAsia="仿宋_GB2312" w:cs="仿宋_GB2312"/>
          <w:color w:val="0D0D0D"/>
          <w:sz w:val="24"/>
          <w:szCs w:val="24"/>
        </w:rPr>
        <w:t>事</w:t>
      </w:r>
      <w:r>
        <w:rPr>
          <w:rFonts w:hint="eastAsia" w:ascii="仿宋_GB2312" w:hAnsi="宋体" w:eastAsia="仿宋_GB2312" w:cs="宋体"/>
          <w:color w:val="0D0D0D"/>
          <w:sz w:val="24"/>
          <w:szCs w:val="24"/>
        </w:rPr>
        <w:t>违</w:t>
      </w:r>
      <w:r>
        <w:rPr>
          <w:rFonts w:hint="eastAsia" w:ascii="仿宋_GB2312" w:hAnsi="宋体" w:eastAsia="仿宋_GB2312" w:cs="仿宋_GB2312"/>
          <w:color w:val="0D0D0D"/>
          <w:sz w:val="24"/>
          <w:szCs w:val="24"/>
        </w:rPr>
        <w:t>法活</w:t>
      </w:r>
      <w:r>
        <w:rPr>
          <w:rFonts w:hint="eastAsia" w:ascii="仿宋_GB2312" w:hAnsi="宋体" w:eastAsia="仿宋_GB2312" w:cs="宋体"/>
          <w:color w:val="0D0D0D"/>
          <w:sz w:val="24"/>
          <w:szCs w:val="24"/>
        </w:rPr>
        <w:t>动的；</w:t>
      </w:r>
    </w:p>
    <w:p>
      <w:pPr>
        <w:spacing w:line="420" w:lineRule="exact"/>
        <w:ind w:firstLine="480" w:firstLineChars="200"/>
        <w:rPr>
          <w:rFonts w:ascii="仿宋_GB2312" w:hAnsi="宋体" w:eastAsia="仿宋_GB2312" w:cs="宋体"/>
          <w:color w:val="0D0D0D"/>
          <w:sz w:val="24"/>
          <w:szCs w:val="24"/>
        </w:rPr>
      </w:pPr>
      <w:r>
        <w:rPr>
          <w:rFonts w:hint="eastAsia" w:ascii="仿宋_GB2312" w:hAnsi="宋体" w:eastAsia="仿宋_GB2312" w:cs="宋体"/>
          <w:color w:val="0D0D0D"/>
          <w:sz w:val="24"/>
          <w:szCs w:val="24"/>
        </w:rPr>
        <w:t>（六）甲方</w:t>
      </w:r>
      <w:r>
        <w:rPr>
          <w:rFonts w:hint="eastAsia" w:ascii="仿宋_GB2312" w:hAnsi="宋体" w:eastAsia="仿宋_GB2312" w:cs="仿宋_GB2312"/>
          <w:color w:val="0D0D0D"/>
          <w:sz w:val="24"/>
          <w:szCs w:val="24"/>
        </w:rPr>
        <w:t>故意</w:t>
      </w:r>
      <w:r>
        <w:rPr>
          <w:rFonts w:hint="eastAsia" w:ascii="仿宋_GB2312" w:hAnsi="宋体" w:eastAsia="仿宋_GB2312" w:cs="宋体"/>
          <w:color w:val="0D0D0D"/>
          <w:sz w:val="24"/>
          <w:szCs w:val="24"/>
        </w:rPr>
        <w:t>隐瞒与</w:t>
      </w:r>
      <w:r>
        <w:rPr>
          <w:rFonts w:hint="eastAsia" w:ascii="仿宋_GB2312" w:hAnsi="宋体" w:eastAsia="仿宋_GB2312" w:cs="仿宋_GB2312"/>
          <w:color w:val="0D0D0D"/>
          <w:sz w:val="24"/>
          <w:szCs w:val="24"/>
        </w:rPr>
        <w:t>案件有</w:t>
      </w:r>
      <w:r>
        <w:rPr>
          <w:rFonts w:hint="eastAsia" w:ascii="仿宋_GB2312" w:hAnsi="宋体" w:eastAsia="仿宋_GB2312" w:cs="宋体"/>
          <w:color w:val="0D0D0D"/>
          <w:sz w:val="24"/>
          <w:szCs w:val="24"/>
        </w:rPr>
        <w:t>关的重要事实或者提供虚假证据的</w:t>
      </w:r>
      <w:r>
        <w:rPr>
          <w:rFonts w:ascii="仿宋_GB2312" w:hAnsi="宋体" w:eastAsia="仿宋_GB2312" w:cs="宋体"/>
          <w:color w:val="0D0D0D"/>
          <w:sz w:val="24"/>
          <w:szCs w:val="24"/>
        </w:rPr>
        <w:t>;</w:t>
      </w:r>
    </w:p>
    <w:p>
      <w:pPr>
        <w:spacing w:line="420" w:lineRule="exact"/>
        <w:ind w:firstLine="480" w:firstLineChars="200"/>
        <w:rPr>
          <w:rFonts w:ascii="仿宋_GB2312" w:hAnsi="宋体" w:eastAsia="仿宋_GB2312" w:cs="宋体"/>
          <w:color w:val="0D0D0D"/>
          <w:sz w:val="24"/>
          <w:szCs w:val="24"/>
        </w:rPr>
      </w:pPr>
      <w:r>
        <w:rPr>
          <w:rFonts w:hint="eastAsia" w:ascii="仿宋_GB2312" w:hAnsi="宋体" w:eastAsia="仿宋_GB2312" w:cs="宋体"/>
          <w:color w:val="0D0D0D"/>
          <w:sz w:val="24"/>
          <w:szCs w:val="24"/>
        </w:rPr>
        <w:t>（七）法律、法规规定应当终止的其他情形。</w:t>
      </w:r>
    </w:p>
    <w:p>
      <w:pPr>
        <w:spacing w:line="420" w:lineRule="exact"/>
        <w:ind w:firstLine="480" w:firstLineChars="200"/>
        <w:rPr>
          <w:rFonts w:ascii="仿宋_GB2312" w:hAnsi="宋体" w:eastAsia="仿宋_GB2312" w:cs="宋体"/>
          <w:color w:val="0D0D0D"/>
          <w:sz w:val="24"/>
          <w:szCs w:val="24"/>
        </w:rPr>
      </w:pPr>
      <w:r>
        <w:rPr>
          <w:rFonts w:hint="eastAsia" w:ascii="仿宋_GB2312" w:hAnsi="宋体" w:eastAsia="仿宋_GB2312" w:cs="宋体"/>
          <w:color w:val="0D0D0D"/>
          <w:sz w:val="24"/>
          <w:szCs w:val="24"/>
        </w:rPr>
        <w:t>法律援助机构决定终止法律援助的，甲乙双方解除本协议。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color w:val="0D0D0D"/>
          <w:sz w:val="24"/>
          <w:szCs w:val="24"/>
        </w:rPr>
        <w:t>九、甲乙双方就下列事项进行约定：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color w:val="0D0D0D"/>
          <w:sz w:val="24"/>
          <w:szCs w:val="24"/>
          <w:u w:val="single"/>
        </w:rPr>
      </w:pPr>
      <w:r>
        <w:rPr>
          <w:rFonts w:ascii="仿宋_GB2312" w:hAnsi="宋体" w:eastAsia="仿宋_GB2312"/>
          <w:color w:val="0D0D0D"/>
          <w:sz w:val="24"/>
          <w:szCs w:val="24"/>
          <w:u w:val="single"/>
        </w:rPr>
        <w:t xml:space="preserve">                                                                  </w:t>
      </w:r>
    </w:p>
    <w:p>
      <w:pPr>
        <w:spacing w:line="420" w:lineRule="exact"/>
        <w:rPr>
          <w:rFonts w:ascii="仿宋_GB2312" w:hAnsi="宋体" w:eastAsia="仿宋_GB2312"/>
          <w:color w:val="0D0D0D"/>
          <w:sz w:val="24"/>
          <w:szCs w:val="24"/>
          <w:u w:val="single"/>
        </w:rPr>
      </w:pPr>
      <w:r>
        <w:rPr>
          <w:rFonts w:ascii="仿宋_GB2312" w:hAnsi="宋体" w:eastAsia="仿宋_GB2312"/>
          <w:color w:val="0D0D0D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420" w:lineRule="exact"/>
        <w:rPr>
          <w:rFonts w:ascii="仿宋_GB2312" w:hAnsi="宋体" w:eastAsia="仿宋_GB2312"/>
          <w:color w:val="0D0D0D"/>
          <w:sz w:val="24"/>
          <w:szCs w:val="24"/>
          <w:u w:val="single"/>
        </w:rPr>
      </w:pPr>
      <w:r>
        <w:rPr>
          <w:rFonts w:ascii="仿宋_GB2312" w:hAnsi="宋体" w:eastAsia="仿宋_GB2312"/>
          <w:color w:val="0D0D0D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420" w:lineRule="exact"/>
        <w:rPr>
          <w:rFonts w:ascii="仿宋_GB2312" w:hAnsi="宋体" w:eastAsia="仿宋_GB2312"/>
          <w:color w:val="0D0D0D"/>
          <w:sz w:val="24"/>
          <w:szCs w:val="24"/>
          <w:u w:val="single"/>
        </w:rPr>
      </w:pPr>
      <w:r>
        <w:rPr>
          <w:rFonts w:ascii="仿宋_GB2312" w:hAnsi="宋体" w:eastAsia="仿宋_GB2312"/>
          <w:color w:val="0D0D0D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</w:t>
      </w:r>
    </w:p>
    <w:p>
      <w:pPr>
        <w:spacing w:line="420" w:lineRule="exact"/>
        <w:rPr>
          <w:rFonts w:ascii="仿宋_GB2312" w:hAnsi="宋体" w:eastAsia="仿宋_GB2312"/>
          <w:color w:val="0D0D0D"/>
          <w:sz w:val="24"/>
          <w:szCs w:val="24"/>
          <w:u w:val="single"/>
        </w:rPr>
      </w:pPr>
      <w:r>
        <w:rPr>
          <w:rFonts w:ascii="仿宋_GB2312" w:hAnsi="宋体" w:eastAsia="仿宋_GB2312"/>
          <w:color w:val="0D0D0D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420" w:lineRule="exact"/>
        <w:ind w:firstLine="480" w:firstLineChars="200"/>
        <w:rPr>
          <w:rFonts w:ascii="仿宋_GB2312" w:hAnsi="宋体" w:eastAsia="仿宋_GB2312" w:cs="宋体"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color w:val="0D0D0D"/>
          <w:sz w:val="24"/>
          <w:szCs w:val="24"/>
        </w:rPr>
        <w:t>十、本</w:t>
      </w:r>
      <w:r>
        <w:rPr>
          <w:rFonts w:hint="eastAsia" w:ascii="仿宋_GB2312" w:hAnsi="宋体" w:eastAsia="仿宋_GB2312" w:cs="宋体"/>
          <w:color w:val="0D0D0D"/>
          <w:sz w:val="24"/>
          <w:szCs w:val="24"/>
        </w:rPr>
        <w:t>协议自双方签署之日起生效，至</w:t>
      </w:r>
      <w:r>
        <w:rPr>
          <w:rFonts w:ascii="仿宋_GB2312" w:hAnsi="宋体" w:eastAsia="仿宋_GB2312" w:cs="宋体"/>
          <w:color w:val="0D0D0D"/>
          <w:sz w:val="24"/>
          <w:szCs w:val="24"/>
          <w:u w:val="single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0D0D0D"/>
          <w:sz w:val="24"/>
          <w:szCs w:val="24"/>
        </w:rPr>
        <w:t>终止。本协议一式三份，甲乙双方各一份，法律援助机构备案一份。</w:t>
      </w:r>
    </w:p>
    <w:p>
      <w:pPr>
        <w:tabs>
          <w:tab w:val="left" w:pos="1260"/>
        </w:tabs>
        <w:spacing w:line="420" w:lineRule="exact"/>
        <w:rPr>
          <w:rFonts w:ascii="仿宋_GB2312" w:hAnsi="宋体" w:eastAsia="仿宋_GB2312"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color w:val="0D0D0D"/>
          <w:sz w:val="24"/>
          <w:szCs w:val="24"/>
        </w:rPr>
        <w:t>甲方</w:t>
      </w:r>
      <w:r>
        <w:rPr>
          <w:rFonts w:ascii="仿宋_GB2312" w:hAnsi="宋体" w:eastAsia="仿宋_GB2312"/>
          <w:color w:val="0D0D0D"/>
          <w:sz w:val="24"/>
          <w:szCs w:val="24"/>
        </w:rPr>
        <w:t xml:space="preserve">:                                  </w:t>
      </w:r>
      <w:r>
        <w:rPr>
          <w:rFonts w:hint="eastAsia" w:ascii="仿宋_GB2312" w:hAnsi="宋体" w:eastAsia="仿宋_GB2312"/>
          <w:color w:val="0D0D0D"/>
          <w:sz w:val="24"/>
          <w:szCs w:val="24"/>
        </w:rPr>
        <w:t>乙方：</w:t>
      </w:r>
      <w:r>
        <w:rPr>
          <w:rFonts w:ascii="仿宋_GB2312" w:hAnsi="宋体" w:eastAsia="仿宋_GB2312"/>
          <w:color w:val="0D0D0D"/>
          <w:sz w:val="24"/>
          <w:szCs w:val="24"/>
        </w:rPr>
        <w:t xml:space="preserve"> </w:t>
      </w:r>
    </w:p>
    <w:p>
      <w:pPr>
        <w:spacing w:line="420" w:lineRule="exact"/>
        <w:rPr>
          <w:rFonts w:ascii="仿宋_GB2312" w:hAnsi="宋体" w:eastAsia="仿宋_GB2312"/>
          <w:color w:val="0D0D0D"/>
          <w:sz w:val="24"/>
          <w:szCs w:val="24"/>
        </w:rPr>
      </w:pPr>
      <w:r>
        <w:rPr>
          <w:rFonts w:ascii="仿宋_GB2312" w:hAnsi="宋体" w:eastAsia="仿宋_GB2312"/>
          <w:color w:val="0D0D0D"/>
          <w:sz w:val="24"/>
          <w:szCs w:val="24"/>
        </w:rPr>
        <w:t xml:space="preserve">                                                 </w:t>
      </w:r>
      <w:r>
        <w:rPr>
          <w:rFonts w:hint="eastAsia" w:ascii="仿宋_GB2312" w:hAnsi="宋体" w:eastAsia="仿宋_GB2312"/>
          <w:color w:val="0D0D0D"/>
          <w:sz w:val="24"/>
          <w:szCs w:val="24"/>
        </w:rPr>
        <w:t>（公章）</w:t>
      </w:r>
    </w:p>
    <w:p>
      <w:pPr>
        <w:tabs>
          <w:tab w:val="left" w:pos="5880"/>
        </w:tabs>
        <w:spacing w:line="440" w:lineRule="exact"/>
        <w:ind w:firstLine="120" w:firstLineChars="50"/>
        <w:rPr>
          <w:rFonts w:ascii="仿宋_GB2312" w:hAnsi="宋体" w:eastAsia="仿宋_GB2312"/>
          <w:color w:val="0D0D0D"/>
          <w:sz w:val="24"/>
          <w:szCs w:val="24"/>
        </w:rPr>
      </w:pPr>
      <w:r>
        <w:rPr>
          <w:rFonts w:ascii="仿宋_GB2312" w:hAnsi="宋体" w:eastAsia="仿宋_GB2312"/>
          <w:color w:val="0D0D0D"/>
          <w:sz w:val="24"/>
          <w:szCs w:val="24"/>
        </w:rPr>
        <w:t xml:space="preserve">  </w:t>
      </w:r>
      <w:r>
        <w:rPr>
          <w:rFonts w:hint="eastAsia" w:ascii="仿宋_GB2312" w:hAnsi="宋体" w:eastAsia="仿宋_GB2312"/>
          <w:color w:val="0D0D0D"/>
          <w:sz w:val="24"/>
          <w:szCs w:val="24"/>
        </w:rPr>
        <w:t xml:space="preserve">  年</w:t>
      </w:r>
      <w:r>
        <w:rPr>
          <w:rFonts w:ascii="仿宋_GB2312" w:hAnsi="宋体" w:eastAsia="仿宋_GB2312"/>
          <w:color w:val="0D0D0D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color w:val="0D0D0D"/>
          <w:sz w:val="24"/>
          <w:szCs w:val="24"/>
        </w:rPr>
        <w:t>月</w:t>
      </w:r>
      <w:r>
        <w:rPr>
          <w:rFonts w:ascii="仿宋_GB2312" w:hAnsi="宋体" w:eastAsia="仿宋_GB2312"/>
          <w:color w:val="0D0D0D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color w:val="0D0D0D"/>
          <w:sz w:val="24"/>
          <w:szCs w:val="24"/>
        </w:rPr>
        <w:t>日</w:t>
      </w:r>
      <w:r>
        <w:rPr>
          <w:rFonts w:ascii="仿宋_GB2312" w:hAnsi="宋体" w:eastAsia="仿宋_GB2312"/>
          <w:color w:val="0D0D0D"/>
          <w:sz w:val="24"/>
          <w:szCs w:val="24"/>
        </w:rPr>
        <w:t xml:space="preserve">                         </w:t>
      </w:r>
      <w:r>
        <w:rPr>
          <w:rFonts w:hint="eastAsia" w:ascii="仿宋_GB2312" w:hAnsi="宋体" w:eastAsia="仿宋_GB2312"/>
          <w:color w:val="0D0D0D"/>
          <w:sz w:val="24"/>
          <w:szCs w:val="24"/>
        </w:rPr>
        <w:t>年</w:t>
      </w:r>
      <w:r>
        <w:rPr>
          <w:rFonts w:ascii="仿宋_GB2312" w:hAnsi="宋体" w:eastAsia="仿宋_GB2312"/>
          <w:color w:val="0D0D0D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color w:val="0D0D0D"/>
          <w:sz w:val="24"/>
          <w:szCs w:val="24"/>
        </w:rPr>
        <w:t>月</w:t>
      </w:r>
      <w:r>
        <w:rPr>
          <w:rFonts w:ascii="仿宋_GB2312" w:hAnsi="宋体" w:eastAsia="仿宋_GB2312"/>
          <w:color w:val="0D0D0D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color w:val="0D0D0D"/>
          <w:sz w:val="24"/>
          <w:szCs w:val="24"/>
        </w:rPr>
        <w:t>日</w:t>
      </w:r>
    </w:p>
    <w:p>
      <w:pPr>
        <w:tabs>
          <w:tab w:val="left" w:pos="5880"/>
        </w:tabs>
        <w:spacing w:line="360" w:lineRule="auto"/>
        <w:rPr>
          <w:rFonts w:ascii="仿宋_GB2312" w:hAnsi="宋体" w:eastAsia="仿宋_GB2312"/>
          <w:color w:val="0D0D0D"/>
          <w:sz w:val="24"/>
          <w:szCs w:val="24"/>
        </w:rPr>
      </w:pPr>
      <w:r>
        <w:rPr>
          <w:rFonts w:hint="eastAsia" w:ascii="仿宋_GB2312" w:hAnsi="宋体" w:eastAsia="仿宋_GB2312"/>
          <w:color w:val="0D0D0D"/>
          <w:sz w:val="24"/>
          <w:szCs w:val="24"/>
        </w:rPr>
        <w:t>法律援助文书格式二十二存根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B7A8D"/>
    <w:rsid w:val="54EB7A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2016-08-16T03:14:00Z</dcterms:created>
  <dc:creator>Administrator</dc:creator>
  <cp:lastModifiedBy>Administrator</cp:lastModifiedBy>
  <dcterms:modified xsi:type="dcterms:W3CDTF">2016-08-16T03:15:41Z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